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ZPRÁVA O ČINNOSTI NADAČNÍHO FONDU</w:t>
      </w:r>
    </w:p>
    <w:p/>
    <w:p/>
    <w:p/>
    <w:p>
      <w:pPr>
        <w:pStyle w:val="Title"/>
        <w:spacing w:after="0"/>
      </w:pPr>
      <w:r>
        <w:t>VÝROČNÍ ZPRÁVA</w:t>
      </w:r>
    </w:p>
    <w:p>
      <w:pPr>
        <w:spacing w:before="0" w:after="380"/>
      </w:pPr>
      <w:r>
        <w:rPr>
          <w:b/>
          <w:color w:val="E97624"/>
          <w:sz w:val="102"/>
        </w:rPr>
        <w:t>2017</w:t>
      </w:r>
    </w:p>
    <w:p>
      <w:pPr>
        <w:spacing w:after="120"/>
      </w:pPr>
      <w:r>
        <w:rPr>
          <w:b/>
          <w:color w:val="243131"/>
          <w:sz w:val="31"/>
        </w:rPr>
        <w:t>Klánovické fórum, nadační fond</w:t>
      </w:r>
    </w:p>
    <w:p>
      <w:r>
        <w:rPr>
          <w:i/>
          <w:color w:val="5E6A64"/>
          <w:sz w:val="22"/>
        </w:rPr>
        <w:t>Klánovice – nejlepší místo pro život</w:t>
      </w:r>
    </w:p>
    <w:p/>
    <w:p/>
    <w:p/>
    <w:p/>
    <w:p/>
    <w:p/>
    <w:p>
      <w:pPr>
        <w:pStyle w:val="SmallPrint"/>
      </w:pPr>
      <w:r>
        <w:rPr>
          <w:b/>
        </w:rPr>
        <w:t>ÚČETNÍ OBDOBÍ  |  1. 1. – 31. 12. 2017</w:t>
      </w:r>
    </w:p>
    <w:p>
      <w:r>
        <w:br w:type="page"/>
      </w:r>
    </w:p>
    <w:p>
      <w:pPr>
        <w:pStyle w:val="Heading1"/>
      </w:pPr>
      <w:r>
        <w:t>Představení nadačního fondu</w:t>
      </w:r>
    </w:p>
    <w:p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>
      <w:r>
        <w:t>Nadační fond působí zejména v Klánovicích a jejich okolí. Své poslání naplňuje vlastními projekty, spoluprací s dalšími organizacemi i podporou veřejně prospěšných iniciativ.</w:t>
      </w:r>
    </w:p>
    <w:p>
      <w:pPr>
        <w:pStyle w:val="Heading1"/>
      </w:pPr>
      <w:r>
        <w:t>Poslání a dlouhodobé zaměření</w:t>
      </w:r>
    </w:p>
    <w:p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>
      <w:pPr>
        <w:pStyle w:val="Heading1"/>
      </w:pPr>
      <w:r>
        <w:t>Historie a projekty</w:t>
      </w:r>
    </w:p>
    <w:p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>
      <w:pPr>
        <w:pStyle w:val="Heading1"/>
      </w:pPr>
      <w:r>
        <w:t>Základní údaje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835"/>
        <w:gridCol w:w="6293"/>
      </w:tblGrid>
      <w:tr>
        <w:tc>
          <w:tcPr>
            <w:tcW w:type="dxa" w:w="4734"/>
            <w:vAlign w:val="center"/>
            <w:shd w:fill="F1F7F3"/>
          </w:tcPr>
          <w:p>
            <w:r>
              <w:rPr>
                <w:b/>
                <w:color w:val="10914B"/>
              </w:rPr>
              <w:t>Název</w:t>
            </w:r>
          </w:p>
        </w:tc>
        <w:tc>
          <w:tcPr>
            <w:tcW w:type="dxa" w:w="4734"/>
            <w:vAlign w:val="center"/>
            <w:shd w:fill="F1F7F3"/>
          </w:tcPr>
          <w:p>
            <w:r>
              <w:t>Klánovické fórum, nadační fond</w:t>
            </w:r>
          </w:p>
        </w:tc>
      </w:tr>
      <w:tr>
        <w:tc>
          <w:tcPr>
            <w:tcW w:type="dxa" w:w="4734"/>
            <w:vAlign w:val="center"/>
          </w:tcPr>
          <w:p>
            <w:r>
              <w:rPr>
                <w:b/>
                <w:color w:val="10914B"/>
              </w:rPr>
              <w:t>IČO</w:t>
            </w:r>
          </w:p>
        </w:tc>
        <w:tc>
          <w:tcPr>
            <w:tcW w:type="dxa" w:w="4734"/>
            <w:vAlign w:val="center"/>
          </w:tcPr>
          <w:p>
            <w:r>
              <w:t>273 98 587</w:t>
            </w:r>
          </w:p>
        </w:tc>
      </w:tr>
      <w:tr>
        <w:tc>
          <w:tcPr>
            <w:tcW w:type="dxa" w:w="4734"/>
            <w:vAlign w:val="center"/>
            <w:shd w:fill="F1F7F3"/>
          </w:tcPr>
          <w:p>
            <w:r>
              <w:rPr>
                <w:b/>
                <w:color w:val="10914B"/>
              </w:rPr>
              <w:t>Sídlo</w:t>
            </w:r>
          </w:p>
        </w:tc>
        <w:tc>
          <w:tcPr>
            <w:tcW w:type="dxa" w:w="4734"/>
            <w:vAlign w:val="center"/>
            <w:shd w:fill="F1F7F3"/>
          </w:tcPr>
          <w:p>
            <w:r>
              <w:t>Praha-Klánovice (evidovaná adresa: Boušova 892)</w:t>
            </w:r>
          </w:p>
        </w:tc>
      </w:tr>
      <w:tr>
        <w:tc>
          <w:tcPr>
            <w:tcW w:type="dxa" w:w="4734"/>
            <w:vAlign w:val="center"/>
          </w:tcPr>
          <w:p>
            <w:r>
              <w:rPr>
                <w:b/>
                <w:color w:val="10914B"/>
              </w:rPr>
              <w:t>Zakladatelé</w:t>
            </w:r>
          </w:p>
        </w:tc>
        <w:tc>
          <w:tcPr>
            <w:tcW w:type="dxa" w:w="4734"/>
            <w:vAlign w:val="center"/>
          </w:tcPr>
          <w:p>
            <w:r>
              <w:t>Ing. Petr Kubíček a městská část Praha-Klánovice</w:t>
            </w:r>
          </w:p>
        </w:tc>
      </w:tr>
    </w:tbl>
    <w:p>
      <w:r>
        <w:br w:type="page"/>
      </w:r>
    </w:p>
    <w:p>
      <w:pPr>
        <w:pStyle w:val="Heading1"/>
      </w:pPr>
      <w:r>
        <w:t>Správa a kontrola nadačního fondu</w:t>
      </w:r>
    </w:p>
    <w:p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>
      <w:pPr>
        <w:pStyle w:val="Heading1"/>
      </w:pPr>
      <w:r>
        <w:t>Hospodaření a účetní závěrka</w:t>
      </w:r>
    </w:p>
    <w:p>
      <w:r>
        <w:t>Údaje o hospodaření nadačního fondu za rok 2017 jsou obsaženy v účetní závěrce, jejíž součástí je rozvaha a výkaz zisku a ztráty. Výkazy poskytují přehled o majetku, závazcích, nákladech, výnosech a výsledku hospodaření příslušného účetního období.</w:t>
      </w:r>
    </w:p>
    <w:p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>
      <w:pPr>
        <w:pStyle w:val="Heading1"/>
      </w:pPr>
      <w:r>
        <w:t>Přílohy výroční zprávy</w:t>
      </w:r>
    </w:p>
    <w:p>
      <w:pPr>
        <w:ind w:left="170"/>
      </w:pPr>
      <w:r>
        <w:t>1. Výkaz zisku a ztráty za příslušný účetní rok</w:t>
      </w:r>
    </w:p>
    <w:p>
      <w:pPr>
        <w:ind w:left="170"/>
      </w:pPr>
      <w:r>
        <w:t>2. Rozvaha k poslednímu dni příslušného účetního roku</w:t>
      </w:r>
    </w:p>
    <w:p>
      <w:pPr>
        <w:pStyle w:val="SmallPrint"/>
      </w:pPr>
      <w:r>
        <w:t>Účetní výkazy za rok 2017 jsou převzaty z příloh přiznání k dani z příjmů právnických osob za účetní období končící 31. 12. 2017.</w:t>
      </w:r>
    </w:p>
    <w:p>
      <w:pPr>
        <w:pStyle w:val="SmallPrint"/>
      </w:pPr>
      <w:r>
        <w:t>Samostatné stanovisko revizora za rok 2017 nebylo mezi podklady předloženo a není součástí této výroční zprávy.</w:t>
      </w:r>
    </w:p>
    <w:p>
      <w:r>
        <w:br w:type="page"/>
      </w:r>
    </w:p>
    <w:p>
      <w:pPr>
        <w:pStyle w:val="Heading1"/>
      </w:pPr>
      <w:r>
        <w:t>Příloha 1  |  Výkaz zisku a ztráty k 31. 12. 2017</w:t>
      </w:r>
    </w:p>
    <w:p>
      <w:pPr>
        <w:spacing w:before="60" w:after="0"/>
        <w:jc w:val="center"/>
      </w:pPr>
      <w:r>
        <w:drawing>
          <wp:inline xmlns:a="http://schemas.openxmlformats.org/drawingml/2006/main" xmlns:pic="http://schemas.openxmlformats.org/drawingml/2006/picture">
            <wp:extent cx="5767788" cy="802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17_vysledovka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7788" cy="802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Heading1"/>
      </w:pPr>
      <w:r>
        <w:t>Příloha 2  |  Rozvaha k 31. 12. 2017</w:t>
      </w:r>
    </w:p>
    <w:p>
      <w:pPr>
        <w:spacing w:before="60" w:after="0"/>
        <w:jc w:val="center"/>
      </w:pPr>
      <w:r>
        <w:drawing>
          <wp:inline xmlns:a="http://schemas.openxmlformats.org/drawingml/2006/main" xmlns:pic="http://schemas.openxmlformats.org/drawingml/2006/picture">
            <wp:extent cx="5741923" cy="7992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17_rozvaha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41923" cy="79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6803"/>
      <w:gridCol w:w="2665"/>
    </w:tblGrid>
    <w:tr>
      <w:tc>
        <w:tcPr>
          <w:tcW w:type="dxa" w:w="4734"/>
        </w:tcPr>
        <w:p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type="dxa" w:w="4734"/>
        </w:tcPr>
        <w:p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fldSimple w:instr="PAGE"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139"/>
      <w:gridCol w:w="5329"/>
    </w:tblGrid>
    <w:tr>
      <w:tc>
        <w:tcPr>
          <w:tcW w:type="dxa" w:w="4734"/>
          <w:vAlign w:val="center"/>
        </w:tcPr>
        <w:p>
          <w:r>
            <w:drawing>
              <wp:inline xmlns:a="http://schemas.openxmlformats.org/drawingml/2006/main" xmlns:pic="http://schemas.openxmlformats.org/drawingml/2006/picture">
                <wp:extent cx="1620000" cy="56801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734"/>
          <w:vAlign w:val="center"/>
        </w:tcPr>
        <w:p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  <w:t>nadační fond  ·  IČO 273 98 587</w:t>
          </w:r>
        </w:p>
      </w:tc>
    </w:tr>
  </w:tbl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6803"/>
      <w:gridCol w:w="2665"/>
    </w:tblGrid>
    <w:tr>
      <w:tc>
        <w:tcPr>
          <w:tcW w:type="dxa" w:w="4734"/>
          <w:shd w:fill="10914B"/>
        </w:tcPr>
        <w:p>
          <w:pPr>
            <w:spacing w:after="0" w:before="0"/>
          </w:pPr>
          <w:r>
            <w:rPr>
              <w:sz w:val="2"/>
            </w:rPr>
            <w:t xml:space="preserve"> </w:t>
          </w:r>
        </w:p>
      </w:tc>
      <w:tc>
        <w:tcPr>
          <w:tcW w:type="dxa" w:w="4734"/>
          <w:shd w:fill="E97624"/>
        </w:tcPr>
        <w:p>
          <w:pPr>
            <w:spacing w:after="0" w:before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220"/>
      <w:outlineLvl w:val="0"/>
    </w:pPr>
    <w:rPr>
      <w:rFonts w:asciiTheme="majorHAnsi" w:eastAsiaTheme="majorEastAsia" w:hAnsiTheme="majorHAnsi" w:cstheme="majorBidi" w:ascii="Aptos" w:hAnsi="Aptos"/>
      <w:b/>
      <w:bCs/>
      <w:color w:val="10914B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 w:ascii="Aptos" w:hAnsi="Aptos"/>
      <w:b/>
      <w:bCs/>
      <w:color w:val="10914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Aptos Display" w:hAnsi="Aptos Display"/>
      <w:b/>
      <w:color w:val="243131"/>
      <w:spacing w:val="5"/>
      <w:kern w:val="28"/>
      <w:sz w:val="5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2017 – Klánovické fórum, nadační fond</dc:title>
  <dc:subject>Výroční zpráva s rozvahou a výkazem zisku a ztráty k 31.12.2017</dc:subject>
  <dc:creator>Klánovické fórum, nadační fond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